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15F" w:rsidRPr="00F1035B" w:rsidRDefault="00DE415F" w:rsidP="00DE415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035B">
        <w:rPr>
          <w:rFonts w:ascii="Times New Roman" w:hAnsi="Times New Roman" w:cs="Times New Roman"/>
          <w:b/>
        </w:rPr>
        <w:t>ДЕПАРТАМЕНТ ОБРАЗОВАНИЯ АДМИНИСТРАЦИИ Г.</w:t>
      </w:r>
      <w:r>
        <w:rPr>
          <w:rFonts w:ascii="Times New Roman" w:hAnsi="Times New Roman" w:cs="Times New Roman"/>
          <w:b/>
        </w:rPr>
        <w:t xml:space="preserve"> </w:t>
      </w:r>
      <w:r w:rsidRPr="00F1035B">
        <w:rPr>
          <w:rFonts w:ascii="Times New Roman" w:hAnsi="Times New Roman" w:cs="Times New Roman"/>
          <w:b/>
        </w:rPr>
        <w:t>ЮЖНО-САХАЛИНСКА</w:t>
      </w:r>
    </w:p>
    <w:p w:rsidR="00DE415F" w:rsidRDefault="00DE415F" w:rsidP="00DE415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1035B">
        <w:rPr>
          <w:rFonts w:ascii="Times New Roman" w:hAnsi="Times New Roman" w:cs="Times New Roman"/>
          <w:b/>
        </w:rPr>
        <w:t>МУНИЦИПАЛЬНОЕ БЮДЖЕТНОЕ ОБЩЕОБРАЗОВАТЕЛЬНОЕ УЧРЕЖДЕНИЕ ЛИЦЕЙ №1</w:t>
      </w:r>
    </w:p>
    <w:p w:rsidR="00DE415F" w:rsidRDefault="00DE415F" w:rsidP="00DE415F">
      <w:pPr>
        <w:jc w:val="center"/>
        <w:rPr>
          <w:rFonts w:ascii="Times New Roman" w:hAnsi="Times New Roman" w:cs="Times New Roman"/>
          <w:b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</w:rPr>
      </w:pPr>
    </w:p>
    <w:p w:rsidR="00DE415F" w:rsidRPr="00F1035B" w:rsidRDefault="00DE415F" w:rsidP="00DE415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035B">
        <w:rPr>
          <w:rFonts w:ascii="Times New Roman" w:hAnsi="Times New Roman" w:cs="Times New Roman"/>
          <w:b/>
          <w:sz w:val="36"/>
          <w:szCs w:val="36"/>
        </w:rPr>
        <w:t>Программа Олимпийского образования.</w:t>
      </w:r>
    </w:p>
    <w:p w:rsidR="00DE415F" w:rsidRDefault="00DE415F" w:rsidP="00DE4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5F" w:rsidRPr="008448D6" w:rsidRDefault="00DE415F" w:rsidP="00DE415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1035B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>Зимние Пара</w:t>
      </w:r>
      <w:r w:rsidRPr="008448D6">
        <w:rPr>
          <w:rFonts w:ascii="Times New Roman" w:hAnsi="Times New Roman" w:cs="Times New Roman"/>
          <w:b/>
          <w:sz w:val="44"/>
          <w:szCs w:val="44"/>
        </w:rPr>
        <w:t xml:space="preserve">лимпийские игры. </w:t>
      </w:r>
    </w:p>
    <w:p w:rsidR="00DE415F" w:rsidRPr="00F1035B" w:rsidRDefault="00DE415F" w:rsidP="00DE41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35B">
        <w:rPr>
          <w:rFonts w:ascii="Times New Roman" w:hAnsi="Times New Roman" w:cs="Times New Roman"/>
          <w:b/>
          <w:sz w:val="28"/>
          <w:szCs w:val="28"/>
        </w:rPr>
        <w:t xml:space="preserve">Для учащихся </w:t>
      </w:r>
      <w:r>
        <w:rPr>
          <w:rFonts w:ascii="Times New Roman" w:hAnsi="Times New Roman" w:cs="Times New Roman"/>
          <w:b/>
          <w:sz w:val="28"/>
          <w:szCs w:val="28"/>
        </w:rPr>
        <w:t>5-11</w:t>
      </w:r>
      <w:r w:rsidRPr="00F1035B">
        <w:rPr>
          <w:rFonts w:ascii="Times New Roman" w:hAnsi="Times New Roman" w:cs="Times New Roman"/>
          <w:b/>
          <w:sz w:val="28"/>
          <w:szCs w:val="28"/>
        </w:rPr>
        <w:t xml:space="preserve"> классов.</w:t>
      </w:r>
    </w:p>
    <w:p w:rsidR="00DE415F" w:rsidRDefault="00DE415F" w:rsidP="00DE41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5F" w:rsidRDefault="00DE415F" w:rsidP="00DE41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15F" w:rsidRDefault="00DE415F" w:rsidP="00DE415F">
      <w:pPr>
        <w:jc w:val="right"/>
        <w:rPr>
          <w:rFonts w:ascii="Times New Roman" w:hAnsi="Times New Roman" w:cs="Times New Roman"/>
          <w:sz w:val="28"/>
          <w:szCs w:val="28"/>
        </w:rPr>
      </w:pPr>
      <w:r w:rsidRPr="00F1035B">
        <w:rPr>
          <w:rFonts w:ascii="Times New Roman" w:hAnsi="Times New Roman" w:cs="Times New Roman"/>
          <w:b/>
          <w:sz w:val="28"/>
          <w:szCs w:val="28"/>
        </w:rPr>
        <w:t>Мошкова М.Ю.</w:t>
      </w:r>
      <w:r w:rsidRPr="00F1035B">
        <w:rPr>
          <w:rFonts w:ascii="Times New Roman" w:hAnsi="Times New Roman" w:cs="Times New Roman"/>
          <w:b/>
          <w:sz w:val="28"/>
          <w:szCs w:val="28"/>
        </w:rPr>
        <w:br/>
      </w:r>
      <w:r w:rsidRPr="00F1035B">
        <w:rPr>
          <w:rFonts w:ascii="Times New Roman" w:hAnsi="Times New Roman" w:cs="Times New Roman"/>
          <w:sz w:val="28"/>
          <w:szCs w:val="28"/>
        </w:rPr>
        <w:t xml:space="preserve">мастер спорта СССР, </w:t>
      </w:r>
      <w:r w:rsidRPr="00F1035B">
        <w:rPr>
          <w:rFonts w:ascii="Times New Roman" w:hAnsi="Times New Roman" w:cs="Times New Roman"/>
          <w:sz w:val="28"/>
          <w:szCs w:val="28"/>
        </w:rPr>
        <w:br/>
        <w:t>отличник физической культуры и спорта РФ,</w:t>
      </w:r>
      <w:r w:rsidRPr="00F1035B">
        <w:rPr>
          <w:rFonts w:ascii="Times New Roman" w:hAnsi="Times New Roman" w:cs="Times New Roman"/>
          <w:sz w:val="28"/>
          <w:szCs w:val="28"/>
        </w:rPr>
        <w:br/>
        <w:t>учитель высшей квалификационной категории</w:t>
      </w:r>
      <w:r w:rsidRPr="00F1035B">
        <w:rPr>
          <w:rFonts w:ascii="Times New Roman" w:hAnsi="Times New Roman" w:cs="Times New Roman"/>
          <w:sz w:val="28"/>
          <w:szCs w:val="28"/>
        </w:rPr>
        <w:br/>
        <w:t>МБОУ лицей №1 г. Южно-Сахалинска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415F" w:rsidRDefault="00DE415F" w:rsidP="00DE41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415F" w:rsidRDefault="00DE415F" w:rsidP="00DE41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415F" w:rsidRDefault="00DE415F" w:rsidP="00DE41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415F" w:rsidRDefault="00DE415F" w:rsidP="00DE41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415F" w:rsidRDefault="00DE415F" w:rsidP="00DE41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415F" w:rsidRDefault="00DE415F" w:rsidP="00DE41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415F" w:rsidRPr="00F1035B" w:rsidRDefault="006F299D" w:rsidP="00DE415F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Южно-Сахалинск 2014</w:t>
      </w:r>
      <w:bookmarkStart w:id="0" w:name="_GoBack"/>
      <w:bookmarkEnd w:id="0"/>
      <w:r w:rsidR="00DE415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47D8D" w:rsidRPr="00551825" w:rsidRDefault="00133696" w:rsidP="005518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1825">
        <w:rPr>
          <w:rFonts w:ascii="Times New Roman" w:hAnsi="Times New Roman" w:cs="Times New Roman"/>
          <w:b/>
          <w:sz w:val="28"/>
          <w:szCs w:val="28"/>
        </w:rPr>
        <w:lastRenderedPageBreak/>
        <w:t>ПАРАЛИМПИЙСКИЕ ИГРЫ</w:t>
      </w:r>
      <w:r w:rsidRPr="00551825">
        <w:rPr>
          <w:rFonts w:ascii="Times New Roman" w:hAnsi="Times New Roman" w:cs="Times New Roman"/>
          <w:sz w:val="28"/>
          <w:szCs w:val="28"/>
        </w:rPr>
        <w:t xml:space="preserve"> (для учащихся 5-11 классов).</w:t>
      </w:r>
    </w:p>
    <w:p w:rsidR="00133696" w:rsidRPr="00551825" w:rsidRDefault="00133696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Целевая аудитория: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учащиеся 5-11 классов. </w:t>
      </w:r>
    </w:p>
    <w:p w:rsidR="00133696" w:rsidRPr="00551825" w:rsidRDefault="00133696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Место проведения: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аудитория.</w:t>
      </w:r>
    </w:p>
    <w:p w:rsidR="00133696" w:rsidRPr="00551825" w:rsidRDefault="00133696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Оборудование: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мультимедийный проектор, компьютер, экран.</w:t>
      </w:r>
    </w:p>
    <w:p w:rsidR="00133696" w:rsidRPr="00551825" w:rsidRDefault="00133696" w:rsidP="00FF1788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B8E49" wp14:editId="44EE5545">
            <wp:extent cx="2279177" cy="1709463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71" cy="171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0E94A" wp14:editId="3DD29F63">
            <wp:extent cx="2229033" cy="170597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46" cy="1705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696" w:rsidRPr="00551825" w:rsidRDefault="00133696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1-2.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Сегодня мы познакомимся с очень интересным спортивным событием мирового уровня – Зимними Паралимпийскими играми.</w:t>
      </w:r>
    </w:p>
    <w:p w:rsidR="00133696" w:rsidRPr="00551825" w:rsidRDefault="00133696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Паралимпийские игры – это кульминационный момент четырехлетнего спортивного цикла для спортсменов-паралимпийцев и остальных участников паралимпийского движения. Паралимпийские игры являются самыми престижными соревнованиями для спортсменов с инвалидностью, отбор на которые проходит в рамках национальных, региональных и мировых состязаний.</w:t>
      </w:r>
    </w:p>
    <w:p w:rsidR="00133696" w:rsidRPr="00551825" w:rsidRDefault="00133696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В 2000 году Международный олимпийский комитет и Международный паралимпийский комитет подписали Соглашение о сотрудничестве, где были закреплены принципы отношений между этими организациями. Через год была введена практика «одна заявка – один город»: заявка на проведение Олимпийских игр автоматически распространяется и на Паралимпийские игры, а проведение Игр осуществляется на одних и тех же спортивных объектах силами одного Оргкомитета. При этом Паралимпийские соревнования стартуют через две недели после окончания Олимпийских игр.</w:t>
      </w:r>
      <w:r w:rsidR="002D0599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Сочи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Паралимпийские игры будут проходить с 7 </w:t>
      </w:r>
      <w:r w:rsidR="002D0599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0599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16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марта</w:t>
      </w:r>
      <w:r w:rsidR="002D0599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2014 года.</w:t>
      </w:r>
    </w:p>
    <w:p w:rsidR="008B0ED0" w:rsidRPr="00551825" w:rsidRDefault="00FF1788" w:rsidP="00305E54">
      <w:pPr>
        <w:tabs>
          <w:tab w:val="left" w:pos="1891"/>
        </w:tabs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55B794">
            <wp:extent cx="2217761" cy="166339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69" cy="166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ED0" w:rsidRPr="00551825" w:rsidRDefault="004D117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3.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0ED0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Идея создания Паралимпийских игр принадлежит нейрохирургу Людвигу Гуттману (3 июля 1899 — 18 марта 1980). Эмигрировав из Германии в Великобританию в 1939 году, он по поручению британского правительства в 1944 году открыл Центр спинномозговых травм на базе Сток-Мандевильского госпиталя в г. Эйлсбери.</w:t>
      </w:r>
    </w:p>
    <w:p w:rsidR="008B0ED0" w:rsidRPr="00551825" w:rsidRDefault="008B0ED0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июле 1948 года Людвиг Гуттман организовал первые игры для людей с повреждениями опорно-двигательного аппарата – «Национальные Сток-Мандевильские игры для инвалидов». Они начались в один день с церемонией открытия Олимпийских игр 1948 года в Лондоне. В соревнованиях приняли участие бывшие военнослужащие, которые получили травмы на войне. </w:t>
      </w:r>
    </w:p>
    <w:p w:rsidR="008B0ED0" w:rsidRPr="00551825" w:rsidRDefault="008B0ED0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Статус международных был присвоен Сток-Мандевильским играм в 1952 году, когда участие в них приняли бывшие голландские военнослужащие.</w:t>
      </w:r>
      <w:proofErr w:type="gramEnd"/>
    </w:p>
    <w:p w:rsidR="008B0ED0" w:rsidRPr="00551825" w:rsidRDefault="008B0ED0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В 1960 году в Риме (Италия) через несколько недель после XVII Олимпийских игр были проведены IX ежегодные междун</w:t>
      </w:r>
      <w:r w:rsidR="00FF1788">
        <w:rPr>
          <w:rFonts w:ascii="Times New Roman" w:hAnsi="Times New Roman" w:cs="Times New Roman"/>
          <w:noProof/>
          <w:sz w:val="28"/>
          <w:szCs w:val="28"/>
          <w:lang w:eastAsia="ru-RU"/>
        </w:rPr>
        <w:t>ародные Сток-Мандевильские игры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 соревнованиях участвовали 400 спортсменов с инвалидностью из 23 стран. Впервые в истории Паралимпийских игр к участию к соревнованиям допускались не только люди с инвалидностью, которые получили травмы во время боевых действий. </w:t>
      </w:r>
    </w:p>
    <w:p w:rsidR="008B0ED0" w:rsidRPr="00551825" w:rsidRDefault="008B0ED0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В 1984 году МОК официально присвоил состязаниям статус Первых Паралимпийских игр.</w:t>
      </w:r>
    </w:p>
    <w:p w:rsidR="004D1179" w:rsidRPr="00551825" w:rsidRDefault="004D1179" w:rsidP="0055182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2FC15B" wp14:editId="1319854C">
            <wp:extent cx="2285875" cy="1714486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36" cy="1717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59E" w:rsidRPr="00551825" w:rsidRDefault="004D1179" w:rsidP="0055182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4.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369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Паралимпийская эмблема появилась на Паралимпийских зимних играх в Турине в 2006 году. Логотип составляют расположенные вокруг центральной точки три полусферы красного, синего и зеленого цветов – три агитоса (от латинского agito – «приводить в движение, двигать»). Этот символ отражает роль МПК в объединении спортсменов с инвалидностью, которые своими достижениями вдохновляют и восхищают мир. </w:t>
      </w:r>
      <w:r w:rsidR="00133696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Три полусферы, цвета которых – красный, зеленый и синий - широко представлены в национальных флагах стран мира, символизируют Разум, Тело и Дух.</w:t>
      </w:r>
    </w:p>
    <w:p w:rsidR="00A8359E" w:rsidRPr="00551825" w:rsidRDefault="00A8359E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Название Паралимпийские - это слияние греческого предлога “Para” (рядом, вне, помимо, около, параллельно) и слова “Olympics”.</w:t>
      </w:r>
      <w:proofErr w:type="gramEnd"/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Свидетельствует о проведении соревнований среди людей с инвалидностью параллельно и равноправно с Олимпийским играми.</w:t>
      </w:r>
    </w:p>
    <w:p w:rsidR="002D0599" w:rsidRPr="00551825" w:rsidRDefault="00A771AA" w:rsidP="0055182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726853">
            <wp:extent cx="2058429" cy="15438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13" cy="1545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F8FD35">
            <wp:extent cx="2106196" cy="1579721"/>
            <wp:effectExtent l="0" t="0" r="889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35" cy="15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599" w:rsidRPr="00551825" w:rsidRDefault="004D117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5</w:t>
      </w:r>
      <w:r w:rsidR="00A771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-6</w:t>
      </w:r>
      <w:r w:rsidR="002D0599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Паралимпийский девиз</w:t>
      </w:r>
      <w:r w:rsidR="002D0599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«Spirit in Motion» («Дух в движении»). Девиз лаконично и ярко передаёт видения Паралимпийского движения - необходимость предоставлять спортсменам-паралимпийцам любого уровня и происхождения возможности для того, чтобы вдохновлять и восхищать мир благодаря спортивным достижениям.</w:t>
      </w:r>
    </w:p>
    <w:p w:rsidR="002D0599" w:rsidRPr="00551825" w:rsidRDefault="002D0599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Паралимпийские ценности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— основаны на истории Паралимпийского движения, традициях фэйр плей и принципах состязательности. Эти ценности апеллируют к борьбе за равные права, интеграцию в социум и самореализацию людей с инвалидностью.</w:t>
      </w:r>
    </w:p>
    <w:p w:rsidR="002D0599" w:rsidRPr="00551825" w:rsidRDefault="002D059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СМЕЛОСТЬ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это каждодневное преодоление трудностей, включение в борьбу за высшие результаты. Это и бесстрашие перед лицом смерти в схватке с противником, и просто способность подняться над своими страхами ради общего блага или осуществления принятого решения. Это добродетель и воина, и профессионала, и гражданина. Это основание для уважения. Смелость следует отличать от авантюризма и безрассудства, ведь это риск, который оправдан целью.</w:t>
      </w:r>
    </w:p>
    <w:p w:rsidR="002D0599" w:rsidRPr="00551825" w:rsidRDefault="002D059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РАВЕНСТВО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это, прежде всего равенство возможностей людей с инвалидностью. Обеспечивается безбарьерной средой (специальный термин) и другими условиями интеграции инвалидов в общество.</w:t>
      </w:r>
    </w:p>
    <w:p w:rsidR="002D0599" w:rsidRPr="00551825" w:rsidRDefault="002D059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Олимпийское движение изначально не было проникнуто стремлением к равенству: лишь постепенно в него вовлекались женщины, представители бедных слоев населения, люди разных культур и рас.</w:t>
      </w:r>
    </w:p>
    <w:p w:rsidR="002D0599" w:rsidRPr="00551825" w:rsidRDefault="002D059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В 1988 году был сделан большой шаг вперед к равенству возможностей спортсменов- олимпийцев и паралимпийдев. Впервые в истории Паралимпийские игры проводились сразу после Олимпийских - в том же городе и на тех же объектах.</w:t>
      </w:r>
    </w:p>
    <w:p w:rsidR="002D0599" w:rsidRPr="00551825" w:rsidRDefault="002D059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РЕШИМОСТЬ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то, что требуется от атлета-паралимпийца в многократном размере для достижения результата.</w:t>
      </w:r>
    </w:p>
    <w:p w:rsidR="00A8359E" w:rsidRPr="00551825" w:rsidRDefault="002D059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ВДОХНОВЕНИЕ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это то, что подталкивает к собственным свершениям или как минимум вызывает чувство сопричастности общему действу. Вдохновение передается от атлетов всем зрителям.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Однако вдохновение нужно не только зрителям, но и самим атлетам. Так, в 2010 году компания О.С.Таппег (партнер Олимпийского комитета США) учредила специальную награду - Paralympic Inspiration Award, чтобы выразить поддержку всем тем, кто помогает спортсменам-паралимпийцам преодолевать себя и добиваться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успеха: их тренерам, врачам, родным и близким. Награда представляет собой памятное коль</w:t>
      </w:r>
      <w:r w:rsidR="00A8359E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цо из золота 583 пробы. </w:t>
      </w:r>
    </w:p>
    <w:p w:rsidR="00A8359E" w:rsidRPr="00551825" w:rsidRDefault="00A771AA" w:rsidP="00551825">
      <w:pPr>
        <w:pStyle w:val="a5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8AC1E">
            <wp:extent cx="2133478" cy="1600183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33" cy="1603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300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359E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1056B" wp14:editId="3A29C3AC">
            <wp:extent cx="2149522" cy="1612216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65" cy="1615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300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87566" w:rsidRPr="00551825" w:rsidRDefault="004D1179" w:rsidP="00305E5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7-8</w:t>
      </w:r>
      <w:r w:rsidR="00183006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18300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Также как и в Олимпийских играх перед паралимпиадой проводится э</w:t>
      </w:r>
      <w:r w:rsidR="003B312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стафета Паралимпийского огня</w:t>
      </w:r>
      <w:r w:rsidR="0018300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B312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8300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Эстафета 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«Сочи 2014» началась 26 февраля и завершилась</w:t>
      </w:r>
      <w:r w:rsidR="003B312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7 марта на Центральном стадионе, став кульминацией Церемонии открытия XI Паралимпийских зимних игр. Эстафета Паралимп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ийского огня «Сочи 2014» прошла</w:t>
      </w:r>
      <w:r w:rsidR="003B312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всем восьми федеральным округам 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Российской Федерации, и затронула</w:t>
      </w:r>
      <w:r w:rsidR="003B312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менее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44 городов России. В ней приняли</w:t>
      </w:r>
      <w:r w:rsidR="003B312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участие не менее 1500 факе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лоносцев. Также в Эстафете было</w:t>
      </w:r>
      <w:r w:rsidR="003B312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задействовано не менее 3000 волонтеров.</w:t>
      </w:r>
      <w:r w:rsidR="003B312D" w:rsidRPr="00551825">
        <w:rPr>
          <w:rFonts w:ascii="Times New Roman" w:hAnsi="Times New Roman" w:cs="Times New Roman"/>
          <w:sz w:val="28"/>
          <w:szCs w:val="28"/>
        </w:rPr>
        <w:t xml:space="preserve"> </w:t>
      </w:r>
      <w:r w:rsidR="003B312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отличие от традиционных Олимпийских игр стартует Эстафета Паралимпийского огня не в Олимпии. Организаторы сами определяют место и способ зажжения факела. </w:t>
      </w:r>
      <w:r w:rsidR="00305E54">
        <w:rPr>
          <w:rFonts w:ascii="Times New Roman" w:hAnsi="Times New Roman" w:cs="Times New Roman"/>
          <w:noProof/>
          <w:sz w:val="28"/>
          <w:szCs w:val="28"/>
          <w:lang w:eastAsia="ru-RU"/>
        </w:rPr>
        <w:t>На</w:t>
      </w:r>
      <w:r w:rsidR="0088756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наших Паралимпийских игр</w:t>
      </w:r>
      <w:r w:rsidR="00305E54">
        <w:rPr>
          <w:rFonts w:ascii="Times New Roman" w:hAnsi="Times New Roman" w:cs="Times New Roman"/>
          <w:noProof/>
          <w:sz w:val="28"/>
          <w:szCs w:val="28"/>
          <w:lang w:eastAsia="ru-RU"/>
        </w:rPr>
        <w:t>ах</w:t>
      </w:r>
      <w:r w:rsidR="0088756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огонь каждый день</w:t>
      </w:r>
      <w:r w:rsidR="00305E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одновременно зажигали</w:t>
      </w:r>
      <w:r w:rsidR="0088756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нескольких городах. В каких-то случаях огонь </w:t>
      </w:r>
      <w:r w:rsidR="00305E54">
        <w:rPr>
          <w:rFonts w:ascii="Times New Roman" w:hAnsi="Times New Roman" w:cs="Times New Roman"/>
          <w:noProof/>
          <w:sz w:val="28"/>
          <w:szCs w:val="28"/>
          <w:lang w:eastAsia="ru-RU"/>
        </w:rPr>
        <w:t>зажигали</w:t>
      </w:r>
      <w:r w:rsidR="00887566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искры молота и наковальни, где-то от русской печки и даже от искры настоящего вулкана.</w:t>
      </w:r>
    </w:p>
    <w:p w:rsidR="00D04B42" w:rsidRPr="00551825" w:rsidRDefault="006B506F" w:rsidP="0055182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4633D" wp14:editId="2DA01F7C">
            <wp:extent cx="2101756" cy="157639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38" cy="157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385" w:rsidRPr="00551825" w:rsidRDefault="004D117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9</w:t>
      </w:r>
      <w:r w:rsidR="00D04B42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2D2385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В жизни людей с инвалидностью встречаются препятствия – барьеры, которые мешают им жить полноценной и насыщенной жизнью.</w:t>
      </w:r>
    </w:p>
    <w:p w:rsidR="002D2385" w:rsidRPr="00551825" w:rsidRDefault="002D2385" w:rsidP="005518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Во-первых, это </w:t>
      </w: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физические барьеры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отсутствие пандусов для инвалидных колясок,пороги, тяжелые двери, которые сложно открывать людям на колясках и т.д.Другой вид барьеров связан с получением </w:t>
      </w: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информации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. Так, люди с и</w:t>
      </w:r>
      <w:r w:rsidR="003D0686">
        <w:rPr>
          <w:rFonts w:ascii="Times New Roman" w:hAnsi="Times New Roman" w:cs="Times New Roman"/>
          <w:noProof/>
          <w:sz w:val="28"/>
          <w:szCs w:val="28"/>
          <w:lang w:eastAsia="ru-RU"/>
        </w:rPr>
        <w:t>нвалидно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стью по зрению не могут читать книги или пользоваться Интернетом.И, наконец, третий вид барьеров – </w:t>
      </w: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стереотипы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0686">
        <w:rPr>
          <w:rFonts w:ascii="Times New Roman" w:hAnsi="Times New Roman" w:cs="Times New Roman"/>
          <w:noProof/>
          <w:sz w:val="28"/>
          <w:szCs w:val="28"/>
          <w:lang w:eastAsia="ru-RU"/>
        </w:rPr>
        <w:t>(предубеждения) со стороны обще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ства. Очень часто окружающие жалеют или даж</w:t>
      </w:r>
      <w:r w:rsidR="003D0686">
        <w:rPr>
          <w:rFonts w:ascii="Times New Roman" w:hAnsi="Times New Roman" w:cs="Times New Roman"/>
          <w:noProof/>
          <w:sz w:val="28"/>
          <w:szCs w:val="28"/>
          <w:lang w:eastAsia="ru-RU"/>
        </w:rPr>
        <w:t>е боятся людей, имеющих инвалид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ность. Этого ни в коем случае не нужно делать: люди с инвалидностью такие желюди, как и все мы.</w:t>
      </w:r>
      <w:r w:rsidRPr="005518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385" w:rsidRPr="00551825" w:rsidRDefault="002D2385" w:rsidP="00FF1788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Чтобы преодолеть барьеры, создают особые условия. Их называют безбарьерной средой. В нее входят специальные приспособления (пандусы, подъемники, лифты,</w:t>
      </w:r>
      <w:r w:rsidR="00FF17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светофоры, маркированные особенным образом дорожные плитки, и т.д.).</w:t>
      </w:r>
    </w:p>
    <w:p w:rsidR="002D2385" w:rsidRPr="00551825" w:rsidRDefault="002D2385" w:rsidP="00551825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вы думаете, </w:t>
      </w:r>
      <w:r w:rsidR="00FF1788">
        <w:rPr>
          <w:rFonts w:ascii="Times New Roman" w:hAnsi="Times New Roman" w:cs="Times New Roman"/>
          <w:noProof/>
          <w:sz w:val="28"/>
          <w:szCs w:val="28"/>
          <w:lang w:eastAsia="ru-RU"/>
        </w:rPr>
        <w:t>В Южно-Сахалинске создана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безбарьерная среда?</w:t>
      </w:r>
    </w:p>
    <w:p w:rsidR="002D2385" w:rsidRPr="00551825" w:rsidRDefault="002D2385" w:rsidP="00FF1788">
      <w:pPr>
        <w:spacing w:after="0" w:line="36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Безбарьерная среда необходима многим людям в обществе. Мамы с колясками и маленькими детьми, пожилые люди, даже любой из вас, пересев на велосипед или встав на роликовые коньки, будет нуждаться в комфортном и обустроенном пространстве на улице, в магазинах, поликлиниках, кинотеатрах и т.д. Таким образом, безбарьерная среда позволяет всем людям свободно пользоваться окружающим пространством.</w:t>
      </w:r>
    </w:p>
    <w:p w:rsidR="002D2385" w:rsidRPr="00551825" w:rsidRDefault="002D2385" w:rsidP="00FF1788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Этим и ценны Паралимпийские игры в Сочи. Ведь это не только спортивн</w:t>
      </w:r>
      <w:r w:rsidR="00305E54">
        <w:rPr>
          <w:rFonts w:ascii="Times New Roman" w:hAnsi="Times New Roman" w:cs="Times New Roman"/>
          <w:noProof/>
          <w:sz w:val="28"/>
          <w:szCs w:val="28"/>
          <w:lang w:eastAsia="ru-RU"/>
        </w:rPr>
        <w:t>ое событие: сейчас там создана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безбарьерная с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реда. На Играх «Сочи 2014» было</w:t>
      </w:r>
      <w:r w:rsidR="003D06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комфортно всем – и спортсменам с инвалидностью, и зрителям, и гостям. Пример</w:t>
      </w:r>
      <w:r w:rsidR="003D06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Сочи будет использоваться в других городах России и позволит построить безбарьерную среду по всей стране.</w:t>
      </w:r>
      <w:r w:rsidR="003D0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E2977" wp14:editId="42B9A4EE">
            <wp:extent cx="2338209" cy="1753737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57" cy="175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16A" w:rsidRPr="00551825" w:rsidRDefault="004D1179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Слайд 10</w:t>
      </w:r>
      <w:r w:rsidR="00DC616A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DC616A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приведенной таблице перечислен ряд терминов и выражений,</w:t>
      </w:r>
    </w:p>
    <w:p w:rsidR="00DC616A" w:rsidRPr="00551825" w:rsidRDefault="00DC616A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которые следует использовать применительно к людям с инвалидностью.</w:t>
      </w:r>
    </w:p>
    <w:p w:rsidR="002D0599" w:rsidRPr="00551825" w:rsidRDefault="00DC616A" w:rsidP="00551825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477B80" wp14:editId="1059B612">
            <wp:extent cx="2135874" cy="16019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57" cy="1603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15F" w:rsidRPr="00551825" w:rsidRDefault="00CE34BD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11</w:t>
      </w:r>
      <w:r w:rsidR="00A8359E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F74BA0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Теперь перейдем</w:t>
      </w:r>
      <w:r w:rsidR="00DE415F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 программе Паралимпийских игр.</w:t>
      </w:r>
    </w:p>
    <w:p w:rsidR="00A8359E" w:rsidRPr="00551825" w:rsidRDefault="00DE415F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359E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программу соревнований включены 5 видов: лыжные гонки, следж-хоккей, горнолыжный спорт, биатлон, керлинг на колясках. На Олимпийских играх в Сочи 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 </w:t>
      </w:r>
      <w:r w:rsidR="00A8359E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включен в программу горнолыжного спорта парасноубординг.</w:t>
      </w:r>
    </w:p>
    <w:p w:rsidR="00CE34BD" w:rsidRPr="00551825" w:rsidRDefault="00A771AA" w:rsidP="0055182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FBDF4">
            <wp:extent cx="2142699" cy="160709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96" cy="160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E34B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E34BD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D74DA" wp14:editId="6008B073">
            <wp:extent cx="2128950" cy="1596786"/>
            <wp:effectExtent l="0" t="0" r="508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03" cy="160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4BD" w:rsidRPr="00551825" w:rsidRDefault="00CE34BD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12-13.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Впервые лыжные гонки появились в программе Паралимпийских игр в 1976 году в Орнсколдсвике (Швеция). До Игр 1984 года в Инсбруке и мужчины, и женщины использовали только классический стиль хода по дистанции. Начиная с 1984 года, соревнования спортсменов-паралимпийцев по лыжным гонкам проводятся классическим и коньковым стилем. Однако официально такой метод проведения соревнований был использован лишь в 1992 году на зимних Паралимпийских играх в Альбервиле (Франция). Российские спортсмены впервые приняли участие в Паралимпиаде в составе сборной СССР в 1992 году на V Играх в Альбервиле (Франция). </w:t>
      </w:r>
    </w:p>
    <w:p w:rsidR="00CE34BD" w:rsidRPr="00551825" w:rsidRDefault="00CE34BD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лыжных гонках при прохождении дистанции спортсмены используют две техники — классический и коньковый стиль. В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соревнованиях на Паралимпийских играх принимают участие мужчины и женщины с разными видами инвалидности: травма позвоночника, церебральный паралич, ампутация, слепота или частичная потеря зрения. Чтобы обеспечить честную борьбу и равные условия на дистанции, все участники проходят классификацию по степени своих функциональных возможностей. </w:t>
      </w:r>
    </w:p>
    <w:p w:rsidR="00CE34BD" w:rsidRPr="00551825" w:rsidRDefault="00CE34BD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Существует четыре вида индивидуальных гонок: спринт (от 800 до 1200м), гонки на короткие, средние и длинные дистанции, длина которых варьируется от 2,5 км до 20 км. В каждой гонке спортсмены стартуют по очереди с интервалом в 30 секунд. Спринт состоит из пролога, двух полуфиналов и финала. В полуфинал попадают восемь лучших спортсменов по результатам пролога. В финале выступают четыре спортсмена, занявшие в полуфиналах первые два места. </w:t>
      </w:r>
    </w:p>
    <w:p w:rsidR="00B62E70" w:rsidRPr="00551825" w:rsidRDefault="00B62E70" w:rsidP="00551825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Спортивное оборудование.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зависимости от своих физических возможностей спортсмены используют специально сконструированное кресло, которое крепится к паре лыж. Незрячих и слабовидящих спортсменов на дистанции сопровождают так называемые «лидеры». Лыжи для классического стиля достаточно легкие, так как сделаны из стеклопластика. Обычно они превышают рост лыжника на 25-30 см. Лыжи для конькового стиля на 10 или 15 см короче тех, что используются при классической технике, для большей маневренности.</w:t>
      </w:r>
    </w:p>
    <w:p w:rsidR="00B62E70" w:rsidRPr="00551825" w:rsidRDefault="00A771AA" w:rsidP="00A771AA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6FD0A">
            <wp:extent cx="2060704" cy="1545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24" cy="154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2E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17D25" wp14:editId="3C4ABE52">
            <wp:extent cx="2063090" cy="15473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51" cy="155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E70" w:rsidRPr="00551825" w:rsidRDefault="00B62E70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14</w:t>
      </w:r>
      <w:r w:rsidR="005A2E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-15</w:t>
      </w: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Впервые соревнования по биатлону среди спортсменов с инвалидностью были представлены публике на Паралимпийских играх 1988 г. в Инсбруке (Австрия). Позже в соревнованиях стали принимать участие спортсмены с частичной потерей зрения. На зимних Паралимпийских играх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1994 года в норвежском Лиллехаммере биатлон впервые вошел в официальную программу соревнований. Тогда же впервые для Олимпийских и Паралимпийских игр стала использоваться одна трасса для проведения соревнований по лыжным гонкам и биатлону.</w:t>
      </w:r>
    </w:p>
    <w:p w:rsidR="00B62E70" w:rsidRPr="00551825" w:rsidRDefault="00B62E70" w:rsidP="00551825">
      <w:pPr>
        <w:spacing w:after="0" w:line="36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паралимпийском биатлоне есть две дистанции — короткая с двумя огневыми рубежами (7, 5 км) и длинная (12 км) с четырьмя остановками на стрельбище. Расстояние до мишени составляет 10 метров. Спортсмену дается пять выстрелов. Стрельба ведется только из положения лежа. Штраф за промах может быть либо в виде дополнительного времени, которое добавляется к основному, либо в виде штрафных кругов. </w:t>
      </w:r>
    </w:p>
    <w:p w:rsidR="00B62E70" w:rsidRPr="00551825" w:rsidRDefault="00B62E70" w:rsidP="00551825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Спортивное оборудование.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Незрячие и слабовидящие спортсмены при стрельбе используют ружья, оснащенные электронно-аккустическими очками. Чем ближе прицел к центру цели, тем громче сигнал. </w:t>
      </w:r>
    </w:p>
    <w:p w:rsidR="00B62E70" w:rsidRPr="00551825" w:rsidRDefault="00B62E70" w:rsidP="00551825">
      <w:pPr>
        <w:spacing w:after="0" w:line="36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людей с ослабленным зрением используются мишени диаметром 30 мм, для людей с другими видами инвалидности — 20 мм. </w:t>
      </w:r>
    </w:p>
    <w:p w:rsidR="00B62E70" w:rsidRPr="00551825" w:rsidRDefault="00B62E70" w:rsidP="003D0686">
      <w:pPr>
        <w:spacing w:after="0" w:line="36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Спортсмены с соответствующими физическими ограниченными возможностями используют «сани» — специально сконструированное кресло, которое крепится к паре лыж. Такие лыжи короче обычных и присоединяются к креслу с помощью обычных креплений, используемых также и в лыжных гонках. Спортсмены с ампутацией могут пользоваться чьей-либо поддержкой во время стрельбы.</w:t>
      </w:r>
    </w:p>
    <w:p w:rsidR="00F06C24" w:rsidRPr="00551825" w:rsidRDefault="00D26000" w:rsidP="00305E5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7D5BE" wp14:editId="2CAF9D89">
            <wp:extent cx="1910687" cy="14330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41" cy="1436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B5D7E" wp14:editId="487EAAFA">
            <wp:extent cx="1910592" cy="14330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89" cy="1434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5E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95D2A" wp14:editId="5A47E27B">
            <wp:extent cx="1897038" cy="1422844"/>
            <wp:effectExtent l="0" t="0" r="825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81" cy="142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C24" w:rsidRPr="00551825" w:rsidRDefault="005A2E36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16-18</w:t>
      </w:r>
      <w:r w:rsidR="00D26000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D26000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Горнолыжный спорт для инвалидов начал развиваться после окончания второй Мировой войны. Солдаты, вернувшиеся с войны с травмами, желали продолжать заниматься любимым спортом. В 1948 году в Австрии были предложены первые курсы для обучения технике катания на </w:t>
      </w:r>
      <w:r w:rsidR="00D26000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горных лыжах для инвалидов войны. Долгое время горные лыжи были доступны только двум категориям– спортсменам с нарушением ОДА (стоя) и с нарушением зрения. С конца 1970-х годов, когда была изобретена монолыжа, возможность заниматься горными лыжами получили спортсмены с нарушением ОДА (сидя). Монолыжи оснащены специальными палками с укороченными лыжами на конце, которые используются для управления и поддержания баланса. Соревнования по слалому и гигантскому слалому были включены в программу первых зимних паралимпийских игр в 1976 году. Соревнования по скоростному спуску впервые состоялись на Паралимпийских играх в Инсбруке в 1984 году, а супер-гигант был добавлен в 1994 году в Лиллехамере. Соревнования спортсменов с нарушением ОДА (сидя) на монолыже впервые вошли в программу Паралимпиады в Нагано в 1998 году.</w:t>
      </w:r>
    </w:p>
    <w:p w:rsidR="00D26000" w:rsidRPr="00551825" w:rsidRDefault="00D26000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Слабовидящие лыжники используют то же снаряжение, что и обычные спортсмены, но соревнуются с участием лидера, который указывает спортсмену направление движения, используя команды голосом, либо по радио. Физический контакт между спортсменом и лидером во время спусков не допускается. </w:t>
      </w:r>
    </w:p>
    <w:p w:rsidR="00D26000" w:rsidRPr="00551825" w:rsidRDefault="00D26000" w:rsidP="00551825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Лыжники с нарушением ОДА, в зависимости от типа инвалидности, могут использовать либо обычное снаряжение и протезы, либо оутриггеры вместо лыжных палок (оутриггеры - это специальные костыли с маленькими лыжами на конце, которые используются для управления и поддержания баланса). Сидячие горнолыжники соревнуются на монолыже, которая представляет собой сиденье, укрепленное на одной лыже, и имеет дополнительные приспособления - привязные ремни и амортизаторы. Вместо палок монолыжники также используют оутриггеры. </w:t>
      </w:r>
    </w:p>
    <w:p w:rsidR="00F06C24" w:rsidRDefault="00D26000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F06C24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а зимних Парали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мпийских Играх 2014 в Сочи было</w:t>
      </w:r>
      <w:r w:rsidR="00F06C24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разыграно два комплекта наград п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о пара-сноуборду, который вошел</w:t>
      </w:r>
      <w:r w:rsidR="00F06C24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программу соревнований по горным лыжам.</w:t>
      </w:r>
    </w:p>
    <w:p w:rsidR="005A2E36" w:rsidRDefault="005A2E36" w:rsidP="005A2E36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550168">
            <wp:extent cx="2424596" cy="181853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22" cy="1821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E36" w:rsidRPr="00551825" w:rsidRDefault="005A2E36" w:rsidP="005A2E3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E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19.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Кирилл Финкельман - </w:t>
      </w:r>
      <w:r w:rsidRPr="005A2E36">
        <w:rPr>
          <w:rFonts w:ascii="Times New Roman" w:hAnsi="Times New Roman" w:cs="Times New Roman"/>
          <w:noProof/>
          <w:sz w:val="28"/>
          <w:szCs w:val="28"/>
          <w:lang w:eastAsia="ru-RU"/>
        </w:rPr>
        <w:t>единственный в мире спортсмен освоивший сноуборд-кросс с ДЦП, единственный сахалинец на XI Паралимпийских играх.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 занимается и горным велосипедом, туризмом, джипингом и ведет активный образ жизни.</w:t>
      </w:r>
    </w:p>
    <w:p w:rsidR="00887566" w:rsidRPr="00551825" w:rsidRDefault="00850101" w:rsidP="0055182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418D1" wp14:editId="3348C798">
            <wp:extent cx="2153948" cy="1615536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15" cy="161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2C82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A2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98781">
            <wp:extent cx="2147125" cy="1610419"/>
            <wp:effectExtent l="0" t="0" r="571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22" cy="161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101" w:rsidRPr="00551825" w:rsidRDefault="005A2E36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20-21</w:t>
      </w:r>
      <w:r w:rsidR="00622C82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622C82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0101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Следж хоккей является паралимпийской версией хоккея на льду. Этот вид спорта был впервые включен в программу Зимних Паралимпийских игр в 1994 году в Лиллихамере, и с этого момента быстро стал одним из наиболее притягательных зрелищ зимних олимпиад. Это скоростная, требующая большого физического напряжения, игра для мужчин с нарушенной двигательной функцией нижней части тела. В 2006 году в соревнованиях по следж хоккею принимали участие спортсмены из 12 стран. Управление осуществляется Международным Паралимпийским Комитетом при согласовании с Техническим Комитетом по хоккею с шайбой МПК. Игра проводится по правилам Международной Федерации по Хоккею с шайбой с некоторыми изменениями. Вместо коньков хоккеисты катаются на санях с полозьями. В снаряжение входят две клюшки, у которых на одном конце находится металлическая насадка с зубьями для отталкивания ото льда и </w:t>
      </w:r>
      <w:r w:rsidR="00850101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маневрирования, а другая часть клюшки изогнута, как у обычной хоккейной клюшки, и используется для удара по шайбе. </w:t>
      </w:r>
    </w:p>
    <w:p w:rsidR="00622C82" w:rsidRPr="00551825" w:rsidRDefault="00622C82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Первые официальные правила были приняты в 1990 году и основывались на Канадских правилах. </w:t>
      </w:r>
      <w:r w:rsidR="005A2E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Следж хоккей развивается очень быстрыми темпами.</w:t>
      </w:r>
    </w:p>
    <w:p w:rsidR="00622C82" w:rsidRPr="00551825" w:rsidRDefault="00622C82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Россия </w:t>
      </w:r>
      <w:r w:rsidR="00305E54">
        <w:rPr>
          <w:rFonts w:ascii="Times New Roman" w:hAnsi="Times New Roman" w:cs="Times New Roman"/>
          <w:noProof/>
          <w:sz w:val="28"/>
          <w:szCs w:val="28"/>
          <w:lang w:eastAsia="ru-RU"/>
        </w:rPr>
        <w:t>вп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ервые была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представлена на П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аралимпийских играх </w:t>
      </w:r>
      <w:r w:rsidR="00305E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Сочи 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в этом виде спорта и</w:t>
      </w:r>
      <w:r w:rsidRPr="00551825">
        <w:rPr>
          <w:rFonts w:ascii="Times New Roman" w:hAnsi="Times New Roman" w:cs="Times New Roman"/>
          <w:sz w:val="28"/>
          <w:szCs w:val="28"/>
        </w:rPr>
        <w:t xml:space="preserve"> </w:t>
      </w:r>
      <w:r w:rsidR="00A771AA">
        <w:rPr>
          <w:rFonts w:ascii="Times New Roman" w:hAnsi="Times New Roman" w:cs="Times New Roman"/>
          <w:noProof/>
          <w:sz w:val="28"/>
          <w:szCs w:val="28"/>
          <w:lang w:eastAsia="ru-RU"/>
        </w:rPr>
        <w:t>уже принимала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участие в Чемпионате мира и других международных турнирах.</w:t>
      </w:r>
    </w:p>
    <w:p w:rsidR="00622C82" w:rsidRPr="00551825" w:rsidRDefault="005A2E36" w:rsidP="00305E5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42B4B">
            <wp:extent cx="1999397" cy="1499618"/>
            <wp:effectExtent l="0" t="0" r="127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75" cy="149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5E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E5327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E777B" wp14:editId="215AA132">
            <wp:extent cx="1972102" cy="1479145"/>
            <wp:effectExtent l="0" t="0" r="952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85" cy="148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C82" w:rsidRPr="00551825" w:rsidRDefault="005A2E36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22-23</w:t>
      </w:r>
      <w:r w:rsidR="001754D0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622C82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Керлинг на</w:t>
      </w:r>
      <w:r w:rsidR="00622C82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2C82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колясках</w:t>
      </w:r>
      <w:r w:rsidR="00622C82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это игра большого мастерства и стратегии. Первый Кубок Мира по керлингу для спортсменов – колясочников состоялся в январе 2000 года в городе Кранс-Монтана в Швейцарии. Впервые этот вид спорта был включен в программу Зимних Паралимпийских игр в Турине в 2006 году. </w:t>
      </w:r>
    </w:p>
    <w:p w:rsidR="001754D0" w:rsidRPr="00551825" w:rsidRDefault="00622C82" w:rsidP="00551825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игре принимают участие спортсмены обоего пола с нарушением опорно-двигательного аппарата, в том числе атлеты со значительным повреждением функции ног (перелом позвоночника, церебральный паралич, рассеянный склероз, отсутствие обеих ног и т.д.), которые передвигаются в коляске. </w:t>
      </w:r>
    </w:p>
    <w:p w:rsidR="00622C82" w:rsidRPr="00551825" w:rsidRDefault="00622C82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Управление спортом осуществляется Международной Федерацией по Керлингу (WCF), игра проходит в соответствии с правилами, утвержденными этой организацией. Сегодня керлинг на колясках практикуется в более чем 20 странах.</w:t>
      </w:r>
    </w:p>
    <w:p w:rsidR="00622C82" w:rsidRPr="00551825" w:rsidRDefault="00622C82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Керлинг на колясках дебютировал в Паралимпийских играх в Турине в 2006 году, где победителями стали канадцы, выигравшие в финале у </w:t>
      </w:r>
      <w:r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команды Великобритании. Первый чемпионат мира прошел в Швейцарии в январе 2002 года, где победили хозяева.</w:t>
      </w:r>
    </w:p>
    <w:p w:rsidR="001754D0" w:rsidRPr="00551825" w:rsidRDefault="00A771AA" w:rsidP="00551825">
      <w:pPr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Наши спортсмены  принимали</w:t>
      </w:r>
      <w:r w:rsidR="001754D0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участие на Паралимпийских играх в Сочи на правах хозяев соревнований.</w:t>
      </w:r>
    </w:p>
    <w:p w:rsidR="001754D0" w:rsidRPr="00551825" w:rsidRDefault="005A2E36" w:rsidP="0055182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BACA9">
            <wp:extent cx="2265422" cy="1699146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24" cy="170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4D0" w:rsidRDefault="005A2E36" w:rsidP="0055182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24</w:t>
      </w:r>
      <w:r w:rsidR="001754D0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1754D0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F25B3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Неофи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циальный командный зачет. С</w:t>
      </w:r>
      <w:r w:rsidR="004F25B3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портсмены России 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авоевали больше всех медалей- 80. Это рекорд Паралимпийских зимних игр</w:t>
      </w:r>
      <w:r w:rsidR="004F25B3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316A6" w:rsidRDefault="005A2E36" w:rsidP="003316A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64C77">
            <wp:extent cx="2329095" cy="1746901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15" cy="175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E36" w:rsidRDefault="005A2E36" w:rsidP="005A2E3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25</w:t>
      </w:r>
      <w:r w:rsidR="003316A6" w:rsidRPr="003316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3316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A2E36" w:rsidRPr="005A2E36" w:rsidRDefault="005A2E36" w:rsidP="005A2E3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E36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бластная спартакиада инвалидов.</w:t>
      </w:r>
      <w:r w:rsidRPr="005A2E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X областная спартакиада 2013 г.</w:t>
      </w:r>
    </w:p>
    <w:p w:rsidR="005A2E36" w:rsidRPr="005A2E36" w:rsidRDefault="005A2E36" w:rsidP="005A2E3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E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В общей сложности в финальных соревнованиях принимали участие 112 спортсменов в возрасте от 18 до 60 лет.В программе соревнований: </w:t>
      </w:r>
    </w:p>
    <w:p w:rsidR="003316A6" w:rsidRDefault="005A2E36" w:rsidP="005A2E3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E36">
        <w:rPr>
          <w:rFonts w:ascii="Times New Roman" w:hAnsi="Times New Roman" w:cs="Times New Roman"/>
          <w:noProof/>
          <w:sz w:val="28"/>
          <w:szCs w:val="28"/>
          <w:lang w:eastAsia="ru-RU"/>
        </w:rPr>
        <w:t>шахматы, шашки, дартс, легкая атлетика, армрестлинг, настольный теннис.</w:t>
      </w:r>
    </w:p>
    <w:p w:rsidR="005A2E36" w:rsidRDefault="005A2E36" w:rsidP="005A2E3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F4679">
            <wp:extent cx="1910686" cy="143308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21" cy="143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B88BB">
            <wp:extent cx="1883391" cy="1434913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15" cy="144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9E85E">
            <wp:extent cx="1901500" cy="1426191"/>
            <wp:effectExtent l="0" t="0" r="381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31" cy="143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E36" w:rsidRDefault="005A2E36" w:rsidP="005A2E3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9C1BC9">
            <wp:extent cx="1965277" cy="147402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71" cy="1482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23861">
            <wp:extent cx="1965186" cy="147395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20" cy="147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E36" w:rsidRPr="00551825" w:rsidRDefault="005A2E36" w:rsidP="005A2E3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E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26-30.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Блиц-опрос.</w:t>
      </w:r>
    </w:p>
    <w:p w:rsidR="004F25B3" w:rsidRPr="00551825" w:rsidRDefault="003316A6" w:rsidP="0055182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3DA8E">
            <wp:extent cx="2610174" cy="14944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23" cy="1498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677" w:rsidRPr="00551825" w:rsidRDefault="00305E54" w:rsidP="00305E5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31</w:t>
      </w:r>
      <w:r w:rsidR="00DA3677" w:rsidRPr="005518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DA3677" w:rsidRPr="00551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Интернет-ресурсы.</w:t>
      </w:r>
    </w:p>
    <w:sectPr w:rsidR="00DA3677" w:rsidRPr="00551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2pt;height:10.2pt" o:bullet="t">
        <v:imagedata r:id="rId1" o:title="BD21298_"/>
      </v:shape>
    </w:pict>
  </w:numPicBullet>
  <w:abstractNum w:abstractNumId="0">
    <w:nsid w:val="01B63FC0"/>
    <w:multiLevelType w:val="hybridMultilevel"/>
    <w:tmpl w:val="9AF2A830"/>
    <w:lvl w:ilvl="0" w:tplc="6BD8A1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74398"/>
    <w:multiLevelType w:val="hybridMultilevel"/>
    <w:tmpl w:val="CE3418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B31C2"/>
    <w:multiLevelType w:val="hybridMultilevel"/>
    <w:tmpl w:val="817E23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696"/>
    <w:rsid w:val="00005CC3"/>
    <w:rsid w:val="00005E82"/>
    <w:rsid w:val="00011A84"/>
    <w:rsid w:val="000122F9"/>
    <w:rsid w:val="00040795"/>
    <w:rsid w:val="0004327C"/>
    <w:rsid w:val="00045BE8"/>
    <w:rsid w:val="00070F16"/>
    <w:rsid w:val="00073A24"/>
    <w:rsid w:val="0008117B"/>
    <w:rsid w:val="00087E32"/>
    <w:rsid w:val="000935A2"/>
    <w:rsid w:val="00096446"/>
    <w:rsid w:val="00097387"/>
    <w:rsid w:val="000A60F6"/>
    <w:rsid w:val="000A654C"/>
    <w:rsid w:val="000B12C9"/>
    <w:rsid w:val="000B2AE7"/>
    <w:rsid w:val="000B510F"/>
    <w:rsid w:val="000C5304"/>
    <w:rsid w:val="000E25C7"/>
    <w:rsid w:val="000E2CE4"/>
    <w:rsid w:val="000E2D9F"/>
    <w:rsid w:val="000E550B"/>
    <w:rsid w:val="00102B9D"/>
    <w:rsid w:val="00120DD0"/>
    <w:rsid w:val="00125E75"/>
    <w:rsid w:val="00133696"/>
    <w:rsid w:val="00136D5B"/>
    <w:rsid w:val="00137461"/>
    <w:rsid w:val="00142528"/>
    <w:rsid w:val="0014358B"/>
    <w:rsid w:val="00143CCC"/>
    <w:rsid w:val="00147031"/>
    <w:rsid w:val="00153FD6"/>
    <w:rsid w:val="001602E3"/>
    <w:rsid w:val="001637C1"/>
    <w:rsid w:val="00171E66"/>
    <w:rsid w:val="00173936"/>
    <w:rsid w:val="001754D0"/>
    <w:rsid w:val="00175877"/>
    <w:rsid w:val="00181CC7"/>
    <w:rsid w:val="00183006"/>
    <w:rsid w:val="0018392D"/>
    <w:rsid w:val="0018498A"/>
    <w:rsid w:val="00195FA4"/>
    <w:rsid w:val="00197AC5"/>
    <w:rsid w:val="001A0034"/>
    <w:rsid w:val="001C70C0"/>
    <w:rsid w:val="001C7FB6"/>
    <w:rsid w:val="001D121D"/>
    <w:rsid w:val="001E0FDC"/>
    <w:rsid w:val="001E4189"/>
    <w:rsid w:val="001F0825"/>
    <w:rsid w:val="001F415E"/>
    <w:rsid w:val="001F796C"/>
    <w:rsid w:val="002039B9"/>
    <w:rsid w:val="00212E1D"/>
    <w:rsid w:val="00220542"/>
    <w:rsid w:val="0022340B"/>
    <w:rsid w:val="002412AA"/>
    <w:rsid w:val="00245635"/>
    <w:rsid w:val="002509C2"/>
    <w:rsid w:val="0025645B"/>
    <w:rsid w:val="002672EF"/>
    <w:rsid w:val="00272852"/>
    <w:rsid w:val="00274BB1"/>
    <w:rsid w:val="0027768B"/>
    <w:rsid w:val="002776A8"/>
    <w:rsid w:val="00284141"/>
    <w:rsid w:val="00292743"/>
    <w:rsid w:val="00292A7D"/>
    <w:rsid w:val="00295F58"/>
    <w:rsid w:val="0029655B"/>
    <w:rsid w:val="002968AC"/>
    <w:rsid w:val="00297755"/>
    <w:rsid w:val="002A18FB"/>
    <w:rsid w:val="002A41FD"/>
    <w:rsid w:val="002B07EE"/>
    <w:rsid w:val="002B320E"/>
    <w:rsid w:val="002B42F8"/>
    <w:rsid w:val="002B4F3E"/>
    <w:rsid w:val="002B4FBA"/>
    <w:rsid w:val="002C1624"/>
    <w:rsid w:val="002C3A74"/>
    <w:rsid w:val="002C5386"/>
    <w:rsid w:val="002D0599"/>
    <w:rsid w:val="002D2385"/>
    <w:rsid w:val="002D7A6C"/>
    <w:rsid w:val="002E2E07"/>
    <w:rsid w:val="002E3470"/>
    <w:rsid w:val="002E5780"/>
    <w:rsid w:val="002E65F5"/>
    <w:rsid w:val="002F19C5"/>
    <w:rsid w:val="00302925"/>
    <w:rsid w:val="00305E54"/>
    <w:rsid w:val="0031508F"/>
    <w:rsid w:val="003170CF"/>
    <w:rsid w:val="003316A6"/>
    <w:rsid w:val="003326BA"/>
    <w:rsid w:val="0033301A"/>
    <w:rsid w:val="00337C5D"/>
    <w:rsid w:val="00340EB3"/>
    <w:rsid w:val="00342258"/>
    <w:rsid w:val="00342391"/>
    <w:rsid w:val="0035638D"/>
    <w:rsid w:val="00365705"/>
    <w:rsid w:val="00387463"/>
    <w:rsid w:val="0038773D"/>
    <w:rsid w:val="003A03B4"/>
    <w:rsid w:val="003A1CA7"/>
    <w:rsid w:val="003B1E01"/>
    <w:rsid w:val="003B312D"/>
    <w:rsid w:val="003C2F41"/>
    <w:rsid w:val="003C4F8C"/>
    <w:rsid w:val="003C6982"/>
    <w:rsid w:val="003D0686"/>
    <w:rsid w:val="003D3BA2"/>
    <w:rsid w:val="003D67AE"/>
    <w:rsid w:val="003D786C"/>
    <w:rsid w:val="003D7D69"/>
    <w:rsid w:val="003E0AEC"/>
    <w:rsid w:val="003E2E12"/>
    <w:rsid w:val="003E5327"/>
    <w:rsid w:val="003E6B98"/>
    <w:rsid w:val="003F4362"/>
    <w:rsid w:val="003F45AA"/>
    <w:rsid w:val="003F6695"/>
    <w:rsid w:val="00400ED1"/>
    <w:rsid w:val="00405083"/>
    <w:rsid w:val="004200C4"/>
    <w:rsid w:val="004361DB"/>
    <w:rsid w:val="00441CBF"/>
    <w:rsid w:val="00460847"/>
    <w:rsid w:val="00470546"/>
    <w:rsid w:val="00483949"/>
    <w:rsid w:val="00490179"/>
    <w:rsid w:val="00490451"/>
    <w:rsid w:val="00490D4E"/>
    <w:rsid w:val="00491AF5"/>
    <w:rsid w:val="004A2C94"/>
    <w:rsid w:val="004C0A62"/>
    <w:rsid w:val="004C27B3"/>
    <w:rsid w:val="004C7C88"/>
    <w:rsid w:val="004D1179"/>
    <w:rsid w:val="004D3127"/>
    <w:rsid w:val="004D4D13"/>
    <w:rsid w:val="004D7092"/>
    <w:rsid w:val="004E1E34"/>
    <w:rsid w:val="004E32D9"/>
    <w:rsid w:val="004E4D16"/>
    <w:rsid w:val="004E5D7C"/>
    <w:rsid w:val="004E6486"/>
    <w:rsid w:val="004F0DA7"/>
    <w:rsid w:val="004F2547"/>
    <w:rsid w:val="004F25B3"/>
    <w:rsid w:val="005104D9"/>
    <w:rsid w:val="00512C8D"/>
    <w:rsid w:val="00530D54"/>
    <w:rsid w:val="005325C7"/>
    <w:rsid w:val="00533E40"/>
    <w:rsid w:val="00535DB5"/>
    <w:rsid w:val="00544CF5"/>
    <w:rsid w:val="00545CB9"/>
    <w:rsid w:val="00545EBB"/>
    <w:rsid w:val="0055055C"/>
    <w:rsid w:val="00551825"/>
    <w:rsid w:val="005630B8"/>
    <w:rsid w:val="00572640"/>
    <w:rsid w:val="00575003"/>
    <w:rsid w:val="005906BB"/>
    <w:rsid w:val="00594364"/>
    <w:rsid w:val="005960BD"/>
    <w:rsid w:val="005A1C1F"/>
    <w:rsid w:val="005A2E36"/>
    <w:rsid w:val="005A454F"/>
    <w:rsid w:val="005A68E7"/>
    <w:rsid w:val="005A6DA8"/>
    <w:rsid w:val="005A756C"/>
    <w:rsid w:val="005B5470"/>
    <w:rsid w:val="005C4CCE"/>
    <w:rsid w:val="005D03FE"/>
    <w:rsid w:val="005D1DC1"/>
    <w:rsid w:val="005E0A78"/>
    <w:rsid w:val="005E4304"/>
    <w:rsid w:val="005E62D4"/>
    <w:rsid w:val="005E785B"/>
    <w:rsid w:val="005F0FDF"/>
    <w:rsid w:val="0061076D"/>
    <w:rsid w:val="00614EDB"/>
    <w:rsid w:val="006164D1"/>
    <w:rsid w:val="0062041E"/>
    <w:rsid w:val="00622C82"/>
    <w:rsid w:val="00625720"/>
    <w:rsid w:val="00634652"/>
    <w:rsid w:val="0063521E"/>
    <w:rsid w:val="0064107C"/>
    <w:rsid w:val="00660BE5"/>
    <w:rsid w:val="00666076"/>
    <w:rsid w:val="006666DD"/>
    <w:rsid w:val="00673C7D"/>
    <w:rsid w:val="00674882"/>
    <w:rsid w:val="00677CA0"/>
    <w:rsid w:val="006865D4"/>
    <w:rsid w:val="00686A96"/>
    <w:rsid w:val="00697455"/>
    <w:rsid w:val="006A0964"/>
    <w:rsid w:val="006A283A"/>
    <w:rsid w:val="006B0DC0"/>
    <w:rsid w:val="006B1CB9"/>
    <w:rsid w:val="006B219D"/>
    <w:rsid w:val="006B506F"/>
    <w:rsid w:val="006B6211"/>
    <w:rsid w:val="006C018D"/>
    <w:rsid w:val="006C0E56"/>
    <w:rsid w:val="006C1E6E"/>
    <w:rsid w:val="006C3938"/>
    <w:rsid w:val="006C56F5"/>
    <w:rsid w:val="006D0FE8"/>
    <w:rsid w:val="006D1036"/>
    <w:rsid w:val="006E1EDE"/>
    <w:rsid w:val="006F299D"/>
    <w:rsid w:val="00702958"/>
    <w:rsid w:val="00713746"/>
    <w:rsid w:val="0071381D"/>
    <w:rsid w:val="0071485F"/>
    <w:rsid w:val="007217BF"/>
    <w:rsid w:val="00723ACF"/>
    <w:rsid w:val="00727254"/>
    <w:rsid w:val="00731F9D"/>
    <w:rsid w:val="0073565C"/>
    <w:rsid w:val="0074661D"/>
    <w:rsid w:val="00747B98"/>
    <w:rsid w:val="00750402"/>
    <w:rsid w:val="00752DC4"/>
    <w:rsid w:val="007536AE"/>
    <w:rsid w:val="00755826"/>
    <w:rsid w:val="00762E09"/>
    <w:rsid w:val="00765C2D"/>
    <w:rsid w:val="00771850"/>
    <w:rsid w:val="00773473"/>
    <w:rsid w:val="007747C7"/>
    <w:rsid w:val="00797FBF"/>
    <w:rsid w:val="007A30CF"/>
    <w:rsid w:val="007A51E8"/>
    <w:rsid w:val="007A7277"/>
    <w:rsid w:val="007B7A27"/>
    <w:rsid w:val="007C355C"/>
    <w:rsid w:val="007C7D24"/>
    <w:rsid w:val="007D3CA5"/>
    <w:rsid w:val="007E0711"/>
    <w:rsid w:val="007E3F54"/>
    <w:rsid w:val="007E75B9"/>
    <w:rsid w:val="007F53A6"/>
    <w:rsid w:val="007F7461"/>
    <w:rsid w:val="008024A7"/>
    <w:rsid w:val="008073EE"/>
    <w:rsid w:val="00811734"/>
    <w:rsid w:val="00820426"/>
    <w:rsid w:val="0082056A"/>
    <w:rsid w:val="008317C8"/>
    <w:rsid w:val="00834EA0"/>
    <w:rsid w:val="008449C7"/>
    <w:rsid w:val="00845CE1"/>
    <w:rsid w:val="00850101"/>
    <w:rsid w:val="00850E56"/>
    <w:rsid w:val="00855A32"/>
    <w:rsid w:val="00866E47"/>
    <w:rsid w:val="008673C5"/>
    <w:rsid w:val="00875FD7"/>
    <w:rsid w:val="008762BF"/>
    <w:rsid w:val="00876476"/>
    <w:rsid w:val="00877D7B"/>
    <w:rsid w:val="008813E7"/>
    <w:rsid w:val="00882B6B"/>
    <w:rsid w:val="00887566"/>
    <w:rsid w:val="0089022A"/>
    <w:rsid w:val="008B0ED0"/>
    <w:rsid w:val="008B0F43"/>
    <w:rsid w:val="008B286B"/>
    <w:rsid w:val="008B3281"/>
    <w:rsid w:val="008C2B09"/>
    <w:rsid w:val="008D65B0"/>
    <w:rsid w:val="008E00CD"/>
    <w:rsid w:val="008E126F"/>
    <w:rsid w:val="008E5969"/>
    <w:rsid w:val="008F7772"/>
    <w:rsid w:val="00903898"/>
    <w:rsid w:val="009061BF"/>
    <w:rsid w:val="00907F82"/>
    <w:rsid w:val="00911084"/>
    <w:rsid w:val="00911E3F"/>
    <w:rsid w:val="0091279E"/>
    <w:rsid w:val="00912DC3"/>
    <w:rsid w:val="00914735"/>
    <w:rsid w:val="009154A6"/>
    <w:rsid w:val="00924338"/>
    <w:rsid w:val="009253CE"/>
    <w:rsid w:val="00933B74"/>
    <w:rsid w:val="00933ECF"/>
    <w:rsid w:val="0093422F"/>
    <w:rsid w:val="009369D1"/>
    <w:rsid w:val="009448C6"/>
    <w:rsid w:val="00945064"/>
    <w:rsid w:val="00951C45"/>
    <w:rsid w:val="00952245"/>
    <w:rsid w:val="00953972"/>
    <w:rsid w:val="00955112"/>
    <w:rsid w:val="00960765"/>
    <w:rsid w:val="009760EE"/>
    <w:rsid w:val="00983C3A"/>
    <w:rsid w:val="009866C9"/>
    <w:rsid w:val="00993CDE"/>
    <w:rsid w:val="009A49DB"/>
    <w:rsid w:val="009B5198"/>
    <w:rsid w:val="009B51A8"/>
    <w:rsid w:val="009B5B2E"/>
    <w:rsid w:val="009C083E"/>
    <w:rsid w:val="009C1358"/>
    <w:rsid w:val="009C33F1"/>
    <w:rsid w:val="009C3A55"/>
    <w:rsid w:val="009D31B5"/>
    <w:rsid w:val="009D592E"/>
    <w:rsid w:val="009E5458"/>
    <w:rsid w:val="009E561B"/>
    <w:rsid w:val="009E76AF"/>
    <w:rsid w:val="009F0717"/>
    <w:rsid w:val="009F0B85"/>
    <w:rsid w:val="009F6CC1"/>
    <w:rsid w:val="00A002B9"/>
    <w:rsid w:val="00A00FA7"/>
    <w:rsid w:val="00A037D1"/>
    <w:rsid w:val="00A10B84"/>
    <w:rsid w:val="00A16D81"/>
    <w:rsid w:val="00A171DA"/>
    <w:rsid w:val="00A21541"/>
    <w:rsid w:val="00A425A8"/>
    <w:rsid w:val="00A457D8"/>
    <w:rsid w:val="00A618E2"/>
    <w:rsid w:val="00A6476F"/>
    <w:rsid w:val="00A71E55"/>
    <w:rsid w:val="00A75FD0"/>
    <w:rsid w:val="00A7641B"/>
    <w:rsid w:val="00A771AA"/>
    <w:rsid w:val="00A823A8"/>
    <w:rsid w:val="00A8359E"/>
    <w:rsid w:val="00A86492"/>
    <w:rsid w:val="00A87C49"/>
    <w:rsid w:val="00A90DFD"/>
    <w:rsid w:val="00A91319"/>
    <w:rsid w:val="00A9402E"/>
    <w:rsid w:val="00AB0F91"/>
    <w:rsid w:val="00AB512F"/>
    <w:rsid w:val="00AC02F6"/>
    <w:rsid w:val="00AC187B"/>
    <w:rsid w:val="00AC3FB1"/>
    <w:rsid w:val="00AC4995"/>
    <w:rsid w:val="00AC5A73"/>
    <w:rsid w:val="00AC7739"/>
    <w:rsid w:val="00AE32B0"/>
    <w:rsid w:val="00AE7325"/>
    <w:rsid w:val="00AE7A4B"/>
    <w:rsid w:val="00AE7A63"/>
    <w:rsid w:val="00AF3C98"/>
    <w:rsid w:val="00B00AEC"/>
    <w:rsid w:val="00B01689"/>
    <w:rsid w:val="00B0696D"/>
    <w:rsid w:val="00B178F3"/>
    <w:rsid w:val="00B21817"/>
    <w:rsid w:val="00B248CF"/>
    <w:rsid w:val="00B24C08"/>
    <w:rsid w:val="00B25794"/>
    <w:rsid w:val="00B2756D"/>
    <w:rsid w:val="00B318EC"/>
    <w:rsid w:val="00B33554"/>
    <w:rsid w:val="00B42604"/>
    <w:rsid w:val="00B42772"/>
    <w:rsid w:val="00B439A2"/>
    <w:rsid w:val="00B44C8E"/>
    <w:rsid w:val="00B509A0"/>
    <w:rsid w:val="00B51A8D"/>
    <w:rsid w:val="00B62E70"/>
    <w:rsid w:val="00B64E2D"/>
    <w:rsid w:val="00B6695D"/>
    <w:rsid w:val="00B66A5E"/>
    <w:rsid w:val="00B73619"/>
    <w:rsid w:val="00B7450E"/>
    <w:rsid w:val="00B7492D"/>
    <w:rsid w:val="00B74C08"/>
    <w:rsid w:val="00B75E8A"/>
    <w:rsid w:val="00B775E4"/>
    <w:rsid w:val="00B80DA2"/>
    <w:rsid w:val="00B837FE"/>
    <w:rsid w:val="00B91172"/>
    <w:rsid w:val="00B91713"/>
    <w:rsid w:val="00BA07E0"/>
    <w:rsid w:val="00BA0F45"/>
    <w:rsid w:val="00BA1041"/>
    <w:rsid w:val="00BA25F0"/>
    <w:rsid w:val="00BA7E6E"/>
    <w:rsid w:val="00BB40A7"/>
    <w:rsid w:val="00BC39EB"/>
    <w:rsid w:val="00BD31CD"/>
    <w:rsid w:val="00BE03B7"/>
    <w:rsid w:val="00BE09B9"/>
    <w:rsid w:val="00BE1644"/>
    <w:rsid w:val="00BE4F37"/>
    <w:rsid w:val="00BF0052"/>
    <w:rsid w:val="00BF2578"/>
    <w:rsid w:val="00BF4C6E"/>
    <w:rsid w:val="00BF7BF2"/>
    <w:rsid w:val="00C00758"/>
    <w:rsid w:val="00C01C63"/>
    <w:rsid w:val="00C108DC"/>
    <w:rsid w:val="00C12121"/>
    <w:rsid w:val="00C177BB"/>
    <w:rsid w:val="00C244FE"/>
    <w:rsid w:val="00C3591F"/>
    <w:rsid w:val="00C45AB1"/>
    <w:rsid w:val="00C47D8D"/>
    <w:rsid w:val="00C50841"/>
    <w:rsid w:val="00C5243C"/>
    <w:rsid w:val="00C61112"/>
    <w:rsid w:val="00C6780E"/>
    <w:rsid w:val="00C70768"/>
    <w:rsid w:val="00C7119E"/>
    <w:rsid w:val="00C82B99"/>
    <w:rsid w:val="00C861A7"/>
    <w:rsid w:val="00C90196"/>
    <w:rsid w:val="00C9778D"/>
    <w:rsid w:val="00CA0B4D"/>
    <w:rsid w:val="00CA61CF"/>
    <w:rsid w:val="00CC1CF7"/>
    <w:rsid w:val="00CC4388"/>
    <w:rsid w:val="00CC7B88"/>
    <w:rsid w:val="00CC7F0A"/>
    <w:rsid w:val="00CD408A"/>
    <w:rsid w:val="00CE34BD"/>
    <w:rsid w:val="00CE6070"/>
    <w:rsid w:val="00CE6289"/>
    <w:rsid w:val="00CE66A8"/>
    <w:rsid w:val="00CE7826"/>
    <w:rsid w:val="00CF021F"/>
    <w:rsid w:val="00CF5E7C"/>
    <w:rsid w:val="00D04B42"/>
    <w:rsid w:val="00D137CD"/>
    <w:rsid w:val="00D229C9"/>
    <w:rsid w:val="00D26000"/>
    <w:rsid w:val="00D35E82"/>
    <w:rsid w:val="00D42C09"/>
    <w:rsid w:val="00D455B8"/>
    <w:rsid w:val="00D46C15"/>
    <w:rsid w:val="00D47A23"/>
    <w:rsid w:val="00D54E50"/>
    <w:rsid w:val="00D64B6F"/>
    <w:rsid w:val="00D737DC"/>
    <w:rsid w:val="00D739CF"/>
    <w:rsid w:val="00D752EF"/>
    <w:rsid w:val="00D75F10"/>
    <w:rsid w:val="00D773C0"/>
    <w:rsid w:val="00D77FB3"/>
    <w:rsid w:val="00D80B68"/>
    <w:rsid w:val="00D82156"/>
    <w:rsid w:val="00D84064"/>
    <w:rsid w:val="00D8493E"/>
    <w:rsid w:val="00D97F4C"/>
    <w:rsid w:val="00DA3677"/>
    <w:rsid w:val="00DA5A73"/>
    <w:rsid w:val="00DA6D1F"/>
    <w:rsid w:val="00DB0EE1"/>
    <w:rsid w:val="00DC2F0D"/>
    <w:rsid w:val="00DC3FAB"/>
    <w:rsid w:val="00DC616A"/>
    <w:rsid w:val="00DD0DF1"/>
    <w:rsid w:val="00DD38BA"/>
    <w:rsid w:val="00DD47DA"/>
    <w:rsid w:val="00DD7F44"/>
    <w:rsid w:val="00DE31DB"/>
    <w:rsid w:val="00DE415F"/>
    <w:rsid w:val="00DE6825"/>
    <w:rsid w:val="00DE6B95"/>
    <w:rsid w:val="00DF02E4"/>
    <w:rsid w:val="00E01A1F"/>
    <w:rsid w:val="00E10BC5"/>
    <w:rsid w:val="00E12546"/>
    <w:rsid w:val="00E1444F"/>
    <w:rsid w:val="00E2047E"/>
    <w:rsid w:val="00E20B77"/>
    <w:rsid w:val="00E234FF"/>
    <w:rsid w:val="00E254C7"/>
    <w:rsid w:val="00E27750"/>
    <w:rsid w:val="00E32333"/>
    <w:rsid w:val="00E3569F"/>
    <w:rsid w:val="00E40A26"/>
    <w:rsid w:val="00E43B99"/>
    <w:rsid w:val="00E47096"/>
    <w:rsid w:val="00E54CA0"/>
    <w:rsid w:val="00E56B9B"/>
    <w:rsid w:val="00E710F7"/>
    <w:rsid w:val="00E72E91"/>
    <w:rsid w:val="00E734FF"/>
    <w:rsid w:val="00E73926"/>
    <w:rsid w:val="00E745AB"/>
    <w:rsid w:val="00E7560F"/>
    <w:rsid w:val="00E75FAE"/>
    <w:rsid w:val="00E83D70"/>
    <w:rsid w:val="00E87031"/>
    <w:rsid w:val="00E87C48"/>
    <w:rsid w:val="00E91B07"/>
    <w:rsid w:val="00EA0640"/>
    <w:rsid w:val="00EA0AA8"/>
    <w:rsid w:val="00EA2122"/>
    <w:rsid w:val="00EA7D28"/>
    <w:rsid w:val="00EB0CB6"/>
    <w:rsid w:val="00EB2A02"/>
    <w:rsid w:val="00EB4D48"/>
    <w:rsid w:val="00EC1167"/>
    <w:rsid w:val="00EC4A65"/>
    <w:rsid w:val="00EC5820"/>
    <w:rsid w:val="00EC7360"/>
    <w:rsid w:val="00ED4F0B"/>
    <w:rsid w:val="00EE1260"/>
    <w:rsid w:val="00EE2803"/>
    <w:rsid w:val="00EE3463"/>
    <w:rsid w:val="00EE4C19"/>
    <w:rsid w:val="00EE6816"/>
    <w:rsid w:val="00EF130D"/>
    <w:rsid w:val="00EF35EE"/>
    <w:rsid w:val="00F06B81"/>
    <w:rsid w:val="00F06C24"/>
    <w:rsid w:val="00F1041F"/>
    <w:rsid w:val="00F1436C"/>
    <w:rsid w:val="00F21BD0"/>
    <w:rsid w:val="00F30875"/>
    <w:rsid w:val="00F332FC"/>
    <w:rsid w:val="00F3404E"/>
    <w:rsid w:val="00F3773C"/>
    <w:rsid w:val="00F50522"/>
    <w:rsid w:val="00F54EBF"/>
    <w:rsid w:val="00F55DFD"/>
    <w:rsid w:val="00F62485"/>
    <w:rsid w:val="00F64B2F"/>
    <w:rsid w:val="00F74BA0"/>
    <w:rsid w:val="00F8088D"/>
    <w:rsid w:val="00F8276F"/>
    <w:rsid w:val="00F85221"/>
    <w:rsid w:val="00F96476"/>
    <w:rsid w:val="00FA3EAC"/>
    <w:rsid w:val="00FA6B45"/>
    <w:rsid w:val="00FB4907"/>
    <w:rsid w:val="00FC33EB"/>
    <w:rsid w:val="00FD0952"/>
    <w:rsid w:val="00FE23BC"/>
    <w:rsid w:val="00FE35B9"/>
    <w:rsid w:val="00FE3D78"/>
    <w:rsid w:val="00FE67FB"/>
    <w:rsid w:val="00FE7591"/>
    <w:rsid w:val="00FF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6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35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6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3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8.wdp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microsoft.com/office/2007/relationships/hdphoto" Target="media/hdphoto9.wdp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hdphoto" Target="media/hdphoto11.wdp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microsoft.com/office/2007/relationships/hdphoto" Target="media/hdphoto10.wdp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microsoft.com/office/2007/relationships/hdphoto" Target="media/hdphoto5.wdp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FBD5E-5C88-4B5A-A4C2-C7B52B785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10</cp:revision>
  <dcterms:created xsi:type="dcterms:W3CDTF">2013-04-12T10:14:00Z</dcterms:created>
  <dcterms:modified xsi:type="dcterms:W3CDTF">2014-04-22T10:16:00Z</dcterms:modified>
</cp:coreProperties>
</file>